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96440" cy="55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440" cy="55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PROCESO EVALUATIVO</w:t>
      </w:r>
    </w:p>
    <w:p w:rsidR="00000000" w:rsidDel="00000000" w:rsidP="00000000" w:rsidRDefault="00000000" w:rsidRPr="00000000" w14:paraId="00000003">
      <w:pPr>
        <w:jc w:val="center"/>
        <w:rPr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SEGUNDO SEMESTRE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20"/>
        <w:gridCol w:w="555"/>
        <w:gridCol w:w="6480"/>
        <w:gridCol w:w="645"/>
        <w:gridCol w:w="1755"/>
        <w:tblGridChange w:id="0">
          <w:tblGrid>
            <w:gridCol w:w="1920"/>
            <w:gridCol w:w="555"/>
            <w:gridCol w:w="6480"/>
            <w:gridCol w:w="645"/>
            <w:gridCol w:w="175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00" w:right="100" w:firstLine="0"/>
              <w:rPr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6º BÁSICO B.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 JEFE: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MAGDALENA ESPINOSA. </w:t>
            </w:r>
          </w:p>
        </w:tc>
      </w:tr>
    </w:tbl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95"/>
        <w:gridCol w:w="615"/>
        <w:gridCol w:w="6480"/>
        <w:gridCol w:w="855"/>
        <w:gridCol w:w="1695"/>
        <w:tblGridChange w:id="0">
          <w:tblGrid>
            <w:gridCol w:w="1695"/>
            <w:gridCol w:w="615"/>
            <w:gridCol w:w="6480"/>
            <w:gridCol w:w="855"/>
            <w:gridCol w:w="1695"/>
          </w:tblGrid>
        </w:tblGridChange>
      </w:tblGrid>
      <w:tr>
        <w:trPr>
          <w:cantSplit w:val="0"/>
          <w:trHeight w:val="135" w:hRule="atLeast"/>
          <w:tblHeader w:val="0"/>
        </w:trPr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-141.73228346456688" w:right="-74.05511811023601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-141.7322834645671" w:right="-176.92913385826756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HITOS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HITOS EVALUATIVOS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-141.73228346456688" w:right="-74.05511811023601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-141.73228346456688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LENGUAJE Y COMUNICACIÓN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-141.73228346456688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-141.73228346456688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MAITE HUENTEMILLA 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 </w:t>
            </w:r>
            <w:r w:rsidDel="00000000" w:rsidR="00000000" w:rsidRPr="00000000">
              <w:rPr>
                <w:rtl w:val="0"/>
              </w:rPr>
              <w:t xml:space="preserve"> Lectura Mensual.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Las Crónicas de Narnia.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100%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Miércoles 24 de julio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 </w:t>
            </w:r>
            <w:r w:rsidDel="00000000" w:rsidR="00000000" w:rsidRPr="00000000">
              <w:rPr>
                <w:rtl w:val="0"/>
              </w:rPr>
              <w:t xml:space="preserve">Lectura Mensual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Las. Crónicas de Narnia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ind w:right="-107.1259842519680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jueves 25 de julio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hombre lobo de Quilicura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26 de agosto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hombre lobo de Quilicura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right="-107.1259842519680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Miércoles 28 de agosto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Feria </w:t>
            </w:r>
            <w:r w:rsidDel="00000000" w:rsidR="00000000" w:rsidRPr="00000000">
              <w:rPr>
                <w:rtl w:val="0"/>
              </w:rPr>
              <w:t xml:space="preserve">Anglosajona. Comunicación Oral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19 de agosto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jardín Secreto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100%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Jueves 26 de septiembre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jardín Secreto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right="-107.1259842519680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30 de septiembre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estandarizada Comprensión Lectora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23 de septiembre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estandarizada Comprensión Lectora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21 de octubre </w:t>
            </w:r>
          </w:p>
        </w:tc>
      </w:tr>
      <w:tr>
        <w:trPr>
          <w:cantSplit w:val="0"/>
          <w:trHeight w:val="728.181818181818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 </w:t>
            </w:r>
            <w:r w:rsidDel="00000000" w:rsidR="00000000" w:rsidRPr="00000000">
              <w:rPr>
                <w:rtl w:val="0"/>
              </w:rPr>
              <w:t xml:space="preserve">Lectura Mensual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Guerra del bosque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28 de octubre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Guerra del bosque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ind w:right="-107.1259842519680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Miércoles 30 de octubre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 Harry Potter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Lunes 18 Noviembre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Autoevaluación Trabajo realizado en clases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ind w:right="-107.1259842519680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Aprendizaje basado en proyecto Historia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Bitácora de trabajo, autoevaluación, trabajo escrito.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Noviembre </w:t>
            </w:r>
          </w:p>
        </w:tc>
      </w:tr>
      <w:tr>
        <w:trPr>
          <w:cantSplit w:val="0"/>
          <w:trHeight w:val="582.978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Revisión</w:t>
            </w:r>
            <w:r w:rsidDel="00000000" w:rsidR="00000000" w:rsidRPr="00000000">
              <w:rPr>
                <w:rtl w:val="0"/>
              </w:rPr>
              <w:t xml:space="preserve"> de cuaderno 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 Octubre </w:t>
            </w:r>
          </w:p>
        </w:tc>
      </w:tr>
      <w:tr>
        <w:trPr>
          <w:cantSplit w:val="0"/>
          <w:trHeight w:val="384.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Revisión</w:t>
            </w:r>
            <w:r w:rsidDel="00000000" w:rsidR="00000000" w:rsidRPr="00000000">
              <w:rPr>
                <w:rtl w:val="0"/>
              </w:rPr>
              <w:t xml:space="preserve"> de cuaderno II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ind w:right="-107.12598425196802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Jueves 21 de Noviembre 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INGLÉS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FELIPE REYES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3: Exposición cultural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UK vs USA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20-08-2024</w:t>
            </w:r>
          </w:p>
        </w:tc>
      </w:tr>
      <w:tr>
        <w:trPr>
          <w:cantSplit w:val="1"/>
          <w:trHeight w:val="1401.914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4: Changing habits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Healthy habits vs Bad habits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Estructura gramatical: Present simple </w:t>
            </w:r>
            <w:r w:rsidDel="00000000" w:rsidR="00000000" w:rsidRPr="00000000">
              <w:rPr>
                <w:b w:val="1"/>
                <w:rtl w:val="0"/>
              </w:rPr>
              <w:t xml:space="preserve">aff/neg/int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15-11-2024</w:t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307.96850393700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19.7795275590552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19.7795275590552"/>
            <w:gridCol w:w="1417.3228346456694"/>
          </w:tblGrid>
        </w:tblGridChange>
      </w:tblGrid>
      <w:tr>
        <w:trPr>
          <w:cantSplit w:val="0"/>
          <w:trHeight w:val="508.535433070866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JOSÉ DAVID PALMA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Descubrir la incógnita y demostrar el equilibrio en ecuaciones de 1° con 2 pasos.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ind w:left="0" w:right="48.070866141731585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ind w:right="-75.5905511811022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19/07/2024</w:t>
            </w:r>
          </w:p>
        </w:tc>
      </w:tr>
      <w:tr>
        <w:trPr>
          <w:cantSplit w:val="0"/>
          <w:trHeight w:val="281.7610677083333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left="0" w:right="100" w:firstLine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35.30708661417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calcular área y volumen en cuerpos tridimensionales.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ind w:right="48.0708661417315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ind w:right="-75.5905511811022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30/08/2024</w:t>
            </w:r>
          </w:p>
        </w:tc>
      </w:tr>
      <w:tr>
        <w:trPr>
          <w:cantSplit w:val="0"/>
          <w:trHeight w:val="735.30708661417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identificar los ángulos que se forman entre 2 rectas que se intersectan, opuestos y complementarios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ind w:right="48.0708661417315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ind w:right="-75.5905511811022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04/10/2024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right="48.07086614173158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.30708661417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conjeturar acerca de tendencias de resultados en experimentos aleatorios, azar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ind w:right="48.0708661417315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ind w:right="-75.59055118110223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25/10/2024</w:t>
            </w:r>
          </w:p>
        </w:tc>
      </w:tr>
      <w:tr>
        <w:trPr>
          <w:cantSplit w:val="0"/>
          <w:trHeight w:val="735.307086614173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leer e interpretar gráficos de barra doble y circulares, comunicar conclusiones.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ind w:right="48.07086614173158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ind w:right="-75.59055118110223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15/11/2024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left="0" w:right="48.070866141731585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1147.464566929134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 NATURALES 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MAGDALENA ESPINOSA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Exposición de trabajos en clases: sistema reproductor femenino y masculino 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(articulación con taller de ciencias)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ind w:right="-6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ind w:right="66.141732283464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01/08/2024</w:t>
            </w:r>
          </w:p>
        </w:tc>
      </w:tr>
      <w:tr>
        <w:trPr>
          <w:cantSplit w:val="0"/>
          <w:trHeight w:val="693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Taller escrito: tipos de energías, ejemplos y sus usos en la vida cotidiana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ind w:right="-6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ind w:right="66.141732283464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29/08/2024</w:t>
            </w:r>
          </w:p>
        </w:tc>
      </w:tr>
      <w:tr>
        <w:trPr>
          <w:cantSplit w:val="0"/>
          <w:trHeight w:val="693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Taller escrito: recursos renovables y no renovables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ind w:right="-6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ind w:right="66.141732283464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12/09/2024</w:t>
            </w:r>
          </w:p>
        </w:tc>
      </w:tr>
      <w:tr>
        <w:trPr>
          <w:cantSplit w:val="0"/>
          <w:trHeight w:val="807.307086614173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Experimento “Cambios de la materia”: desarrollan guía antes y después del experimento.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(articulación con taller de ciencias)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ind w:right="-63.66141732283381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ind w:right="66.141732283464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04/10/2024</w:t>
            </w:r>
          </w:p>
        </w:tc>
      </w:tr>
      <w:tr>
        <w:trPr>
          <w:cantSplit w:val="0"/>
          <w:trHeight w:val="807.307086614173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Experimento “Cambios de la materia”: desarrollan guía antes y después del experimento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(articulación con taller de ciencias)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ind w:right="-6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ind w:right="66.141732283464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18/10/2024</w:t>
            </w:r>
          </w:p>
        </w:tc>
      </w:tr>
      <w:tr>
        <w:trPr>
          <w:cantSplit w:val="0"/>
          <w:trHeight w:val="807.307086614173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Evaluación escrita unidad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ind w:right="-6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ind w:right="66.14173228346488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04/11/2024</w:t>
            </w:r>
          </w:p>
        </w:tc>
      </w:tr>
    </w:tbl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356.6535433070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85"/>
        <w:gridCol w:w="5102.36220472441"/>
        <w:gridCol w:w="1417.3228346456694"/>
        <w:gridCol w:w="1133.8582677165355"/>
        <w:gridCol w:w="1417.3228346456694"/>
        <w:tblGridChange w:id="0">
          <w:tblGrid>
            <w:gridCol w:w="1700.7874015748032"/>
            <w:gridCol w:w="585"/>
            <w:gridCol w:w="5102.36220472441"/>
            <w:gridCol w:w="1417.3228346456694"/>
            <w:gridCol w:w="1133.8582677165355"/>
            <w:gridCol w:w="1417.3228346456694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ind w:left="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HISTORIA, GEOGRAFÍA Y CIENCIAS SOCIALES 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ind w:left="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WALDO MALDONADO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Organización de la república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Prueba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ind w:right="-48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07-08-24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Conformación del territorio nacional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Prueba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21-08-24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Chile durante el siglo XX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Prueba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25-09-24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Salida Pedagógica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Bitácora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16-10-24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Regionalización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Prueba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18-11-24</w:t>
            </w:r>
          </w:p>
        </w:tc>
      </w:tr>
    </w:tbl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1282.8076171875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ind w:left="0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ARTES VISUALES </w:t>
            </w:r>
          </w:p>
          <w:p w:rsidR="00000000" w:rsidDel="00000000" w:rsidP="00000000" w:rsidRDefault="00000000" w:rsidRPr="00000000" w14:paraId="00000113">
            <w:pPr>
              <w:spacing w:line="240" w:lineRule="auto"/>
              <w:ind w:left="-141.73228346456688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40" w:lineRule="auto"/>
              <w:ind w:left="-141.73228346456688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MARÍA JESÚS GARRETÓN 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ind w:left="-141.73228346456688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ind w:left="-141.73228346456688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Reemplazo:  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ind w:left="-141.73228346456688" w:right="-120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Damaris Muñoz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Pintura o dibujo  </w:t>
            </w:r>
            <w:r w:rsidDel="00000000" w:rsidR="00000000" w:rsidRPr="00000000">
              <w:rPr>
                <w:b w:val="1"/>
                <w:rtl w:val="0"/>
              </w:rPr>
              <w:t xml:space="preserve">objetual</w:t>
            </w:r>
            <w:r w:rsidDel="00000000" w:rsidR="00000000" w:rsidRPr="00000000">
              <w:rPr>
                <w:b w:val="1"/>
                <w:rtl w:val="0"/>
              </w:rPr>
              <w:t xml:space="preserve">, el cual consiste en  incorporar un objeto de la vida cotidiana ej. cordón, clips, lana, entre otros.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Los estudiantes escogen un objeto y realizan su pintura o dibujo sobre una hoja de  block </w:t>
            </w:r>
            <w:r w:rsidDel="00000000" w:rsidR="00000000" w:rsidRPr="00000000">
              <w:rPr>
                <w:rtl w:val="0"/>
              </w:rPr>
              <w:t xml:space="preserve">mediano</w:t>
            </w: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ind w:left="0" w:right="-48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ind w:right="-75.5905511811022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09-08-2024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2.8076171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Arte en espacio público.</w:t>
            </w:r>
          </w:p>
          <w:p w:rsidR="00000000" w:rsidDel="00000000" w:rsidP="00000000" w:rsidRDefault="00000000" w:rsidRPr="00000000" w14:paraId="00000121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Los estudiantes crean un proyecto visual para una pintura en 3D o un grafitti sobre cartulina blanca.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ind w:right="-48.6614173228338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ind w:right="-75.59055118110223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</w:t>
            </w:r>
            <w:r w:rsidDel="00000000" w:rsidR="00000000" w:rsidRPr="00000000">
              <w:rPr>
                <w:b w:val="1"/>
                <w:rtl w:val="0"/>
              </w:rPr>
              <w:t xml:space="preserve">-09-2024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3.159179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Esculturas abstractas presentes en el espacio público chileno y mundial.</w:t>
            </w:r>
          </w:p>
          <w:p w:rsidR="00000000" w:rsidDel="00000000" w:rsidP="00000000" w:rsidRDefault="00000000" w:rsidRPr="00000000" w14:paraId="00000128">
            <w:pPr>
              <w:ind w:right="10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Seleccionan esculturas abstractas de diferentes artistas y las comparan, usando como criterios sus estilos y contextos. Presentan un texto escrito sobre las comparaciones.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ind w:right="-48.6614173228338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ind w:right="-75.59055118110223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  <w:r w:rsidDel="00000000" w:rsidR="00000000" w:rsidRPr="00000000">
              <w:rPr>
                <w:b w:val="1"/>
                <w:rtl w:val="0"/>
              </w:rPr>
              <w:t xml:space="preserve">-10-2024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760.9570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ind w:left="0" w:right="-80.7874015748031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TECNOLOGÍA 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40" w:lineRule="auto"/>
              <w:ind w:left="0" w:right="-80.7874015748031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MAGDALENA ESPINOSA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Evaluación escrita: ¿que es un objeto tecnológico?, o.t simples y compuestos, herramientas y materiales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ind w:right="-108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ind w:right="-75.5905511811022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22/08/2024</w:t>
            </w:r>
          </w:p>
        </w:tc>
      </w:tr>
      <w:tr>
        <w:trPr>
          <w:cantSplit w:val="0"/>
          <w:trHeight w:val="281.7610677083333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Construcción de un objeto tecnológico: 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trabajo con los 8 pasos para construir un o.t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presentación del trabajo finalizado</w:t>
            </w:r>
          </w:p>
          <w:p w:rsidR="00000000" w:rsidDel="00000000" w:rsidP="00000000" w:rsidRDefault="00000000" w:rsidRPr="00000000" w14:paraId="0000013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actividad realizada en clases y de manera grupal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ind w:right="-108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ind w:right="-75.5905511811022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20/11/2024</w:t>
            </w:r>
          </w:p>
        </w:tc>
      </w:tr>
    </w:tbl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339.14960629921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1.3543307086616"/>
        <w:gridCol w:w="566.9291338582677"/>
        <w:gridCol w:w="6803.149606299213"/>
        <w:gridCol w:w="850.3937007874016"/>
        <w:gridCol w:w="1417.3228346456694"/>
        <w:tblGridChange w:id="0">
          <w:tblGrid>
            <w:gridCol w:w="1701.3543307086616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MÚSICA 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JUAN PABLO VERGARA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ind w:right="100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Historia de la música;</w:t>
            </w:r>
            <w:r w:rsidDel="00000000" w:rsidR="00000000" w:rsidRPr="00000000">
              <w:rPr>
                <w:highlight w:val="white"/>
                <w:rtl w:val="0"/>
              </w:rPr>
              <w:t xml:space="preserve"> prehistoria, edad antigua, edad media, periodo académico, edad moderna;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 música popular, música urbana.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ind w:left="-141.7322834645671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ind w:left="10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08/08/2024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ind w:left="0" w:righ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Interpretación musical</w:t>
            </w:r>
            <w:r w:rsidDel="00000000" w:rsidR="00000000" w:rsidRPr="00000000">
              <w:rPr>
                <w:rtl w:val="0"/>
              </w:rPr>
              <w:t xml:space="preserve">: interpretación instrumental (melódica o xilófono) de la canción </w:t>
            </w:r>
            <w:r w:rsidDel="00000000" w:rsidR="00000000" w:rsidRPr="00000000">
              <w:rPr>
                <w:b w:val="1"/>
                <w:rtl w:val="0"/>
              </w:rPr>
              <w:t xml:space="preserve">“Yo nunca vi televisión” </w:t>
            </w:r>
            <w:r w:rsidDel="00000000" w:rsidR="00000000" w:rsidRPr="00000000">
              <w:rPr>
                <w:rtl w:val="0"/>
              </w:rPr>
              <w:t xml:space="preserve">del grupo </w:t>
            </w:r>
            <w:r w:rsidDel="00000000" w:rsidR="00000000" w:rsidRPr="00000000">
              <w:rPr>
                <w:b w:val="1"/>
                <w:rtl w:val="0"/>
              </w:rPr>
              <w:t xml:space="preserve">31minutos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ind w:left="10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26/09/2024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 </w:t>
            </w:r>
            <w:commentRangeStart w:id="0"/>
            <w:commentRangeStart w:id="1"/>
            <w:commentRangeStart w:id="2"/>
            <w:commentRangeStart w:id="3"/>
            <w:commentRangeStart w:id="4"/>
            <w:commentRangeStart w:id="5"/>
            <w:r w:rsidDel="00000000" w:rsidR="00000000" w:rsidRPr="00000000">
              <w:rPr>
                <w:b w:val="1"/>
                <w:rtl w:val="0"/>
              </w:rPr>
              <w:t xml:space="preserve">global</w:t>
            </w: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commentRangeEnd w:id="2"/>
            <w:r w:rsidDel="00000000" w:rsidR="00000000" w:rsidRPr="00000000">
              <w:commentReference w:id="2"/>
            </w:r>
            <w:commentRangeEnd w:id="3"/>
            <w:r w:rsidDel="00000000" w:rsidR="00000000" w:rsidRPr="00000000">
              <w:commentReference w:id="3"/>
            </w:r>
            <w:commentRangeEnd w:id="4"/>
            <w:r w:rsidDel="00000000" w:rsidR="00000000" w:rsidRPr="00000000">
              <w:commentReference w:id="4"/>
            </w: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b w:val="1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Lenguaje musical escrito, pentagrama, uso de las llaves de Sol y Fa, acordes mayores y menores, figuras rítmicas, dinámica y agógica musical.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ind w:left="10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07/11/2024</w:t>
            </w:r>
          </w:p>
        </w:tc>
      </w:tr>
    </w:tbl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350.0393700787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768.070866141733"/>
        <w:gridCol w:w="896.9291338582675"/>
        <w:gridCol w:w="1417.3228346456694"/>
        <w:tblGridChange w:id="0">
          <w:tblGrid>
            <w:gridCol w:w="1700.7874015748032"/>
            <w:gridCol w:w="566.9291338582677"/>
            <w:gridCol w:w="6768.070866141733"/>
            <w:gridCol w:w="896.9291338582675"/>
            <w:gridCol w:w="1417.3228346456694"/>
          </w:tblGrid>
        </w:tblGridChange>
      </w:tblGrid>
      <w:tr>
        <w:trPr>
          <w:cantSplit w:val="0"/>
          <w:trHeight w:val="453.543307086614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 IRENE VALDÉS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Demostrar la correcta ejecución de ejercicios de fuerza-resistencia.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08/08/2024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before="0" w:line="240" w:lineRule="auto"/>
              <w:ind w:left="0" w:righ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Participación  clase a clase en los ensayo y presentacion muestra folclórica. </w:t>
            </w:r>
          </w:p>
          <w:p w:rsidR="00000000" w:rsidDel="00000000" w:rsidP="00000000" w:rsidRDefault="00000000" w:rsidRPr="00000000" w14:paraId="00000167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Autoevaluación proceso de bailes.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50%</w:t>
            </w:r>
          </w:p>
          <w:p w:rsidR="00000000" w:rsidDel="00000000" w:rsidP="00000000" w:rsidRDefault="00000000" w:rsidRPr="00000000" w14:paraId="00000169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26/09/2024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Practicar deporte colectivo aplicando estrategias básicas de juego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240" w:lineRule="auto"/>
              <w:ind w:right="-75.5905511811022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21/11/2024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before="0" w:line="24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393.26771653543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555"/>
        <w:gridCol w:w="6473.7637795275605"/>
        <w:gridCol w:w="838.4881889763781"/>
        <w:gridCol w:w="1546.015748031496"/>
        <w:tblGridChange w:id="0">
          <w:tblGrid>
            <w:gridCol w:w="1980"/>
            <w:gridCol w:w="555"/>
            <w:gridCol w:w="6473.7637795275605"/>
            <w:gridCol w:w="838.4881889763781"/>
            <w:gridCol w:w="1546.015748031496"/>
          </w:tblGrid>
        </w:tblGridChange>
      </w:tblGrid>
      <w:tr>
        <w:trPr>
          <w:cantSplit w:val="0"/>
          <w:trHeight w:val="508.535433070866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DESARROLLO PERSONAL 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 CABEZAS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3: Creación de papelógrafo para disminuir la desigualdad.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240" w:lineRule="auto"/>
              <w:ind w:left="0" w:right="49.01574803149685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de Agosto.</w:t>
            </w:r>
          </w:p>
        </w:tc>
      </w:tr>
      <w:tr>
        <w:trPr>
          <w:cantSplit w:val="0"/>
          <w:trHeight w:val="508.535433070866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4: Presentación sobre tema de interés.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ind w:left="0" w:right="49.01574803149685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de Octubre.</w:t>
            </w:r>
          </w:p>
        </w:tc>
      </w:tr>
      <w:tr>
        <w:trPr>
          <w:cantSplit w:val="1"/>
          <w:trHeight w:val="508.535433070866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Presentación y registro de huevo.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ind w:left="0" w:right="49.01574803149685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de Octubre.</w:t>
            </w:r>
          </w:p>
        </w:tc>
      </w:tr>
      <w:tr>
        <w:trPr>
          <w:cantSplit w:val="0"/>
          <w:trHeight w:val="508.535433070866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Autoevaluación.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ind w:left="0" w:right="49.01574803149685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 de Noviembre.</w:t>
            </w:r>
          </w:p>
        </w:tc>
      </w:tr>
    </w:tbl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 = Corresponde a evaluaciones formativas . 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/>
      </w:pPr>
      <w:r w:rsidDel="00000000" w:rsidR="00000000" w:rsidRPr="00000000">
        <w:rPr>
          <w:b w:val="1"/>
          <w:rtl w:val="0"/>
        </w:rPr>
        <w:t xml:space="preserve">*Las fechas pueden tener modificaciones, de ser así, el profesor de la asignatura avisará con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Corimar Romero" w:id="0" w:date="2024-07-22T13:58:30Z"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Profesor Juan Pablo por favor completar esta descripción en el calendario @a.vergara@pablonerudatalca.cl @j.vergara@pablonerudatalca.cl</w:t>
      </w:r>
    </w:p>
  </w:comment>
  <w:comment w:author="Juan Pablo Vergara Carmona" w:id="1" w:date="2024-07-22T15:29:01Z"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Listo.</w:t>
      </w:r>
    </w:p>
  </w:comment>
  <w:comment w:author="Corimar Romero" w:id="2" w:date="2024-07-22T16:49:28Z"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_Marcado como resuelto_</w:t>
      </w:r>
    </w:p>
  </w:comment>
  <w:comment w:author="Corimar Romero" w:id="3" w:date="2024-07-22T16:51:34Z"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_Reabierto_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Muchas gracias profe</w:t>
      </w:r>
    </w:p>
  </w:comment>
  <w:comment w:author="Corimar Romero" w:id="4" w:date="2024-07-22T16:51:54Z"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_Marcado como resuelto_</w:t>
      </w:r>
    </w:p>
  </w:comment>
  <w:comment w:author="Juan Pablo Vergara Carmona" w:id="5" w:date="2024-07-22T16:59:35Z"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_Reabierto_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ud.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