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SEGUNDO 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440"/>
        <w:tblGridChange w:id="0">
          <w:tblGrid>
            <w:gridCol w:w="1980"/>
            <w:gridCol w:w="555"/>
            <w:gridCol w:w="6480"/>
            <w:gridCol w:w="645"/>
            <w:gridCol w:w="1440"/>
          </w:tblGrid>
        </w:tblGridChange>
      </w:tblGrid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6º BÁSICO A.</w:t>
            </w:r>
            <w:r w:rsidDel="00000000" w:rsidR="00000000" w:rsidRPr="00000000">
              <w:rPr>
                <w:color w:val="0000ff"/>
                <w:rtl w:val="0"/>
              </w:rPr>
              <w:t xml:space="preserve">  </w:t>
            </w:r>
          </w:p>
        </w:tc>
      </w:tr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MAITE HUENTEMILLA REBOLLEDO.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97.4015748031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615"/>
        <w:gridCol w:w="6236.220472440946"/>
        <w:gridCol w:w="850.3937007874016"/>
        <w:gridCol w:w="1700.7874015748032"/>
        <w:tblGridChange w:id="0">
          <w:tblGrid>
            <w:gridCol w:w="1695"/>
            <w:gridCol w:w="615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right="-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right="-3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right="-3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Y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right="-3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COMUNICACIÓN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right="-3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right="-3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MAITE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-141.73228346456688" w:right="-3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HUENTEMILLA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-141.7322834645671" w:right="-176.92913385826756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HITOS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Mensual. 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Las Crónicas de Narnia.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Jueves 25 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 julio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Las. Crónicas de Narnia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Martes 23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julio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hombre lobo de Quilicura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26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agosto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hombre lobo de Quilicura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Martes 27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agosto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Feria</w:t>
            </w:r>
            <w:r w:rsidDel="00000000" w:rsidR="00000000" w:rsidRPr="00000000">
              <w:rPr>
                <w:rtl w:val="0"/>
              </w:rPr>
              <w:t xml:space="preserve"> Anglosajona. Comunicación Oral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19 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agosto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estandarizada Comprensión Lectora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23 de septiembre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jardín Secreto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26 de septiembre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jardín Secreto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30 de septiembre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estandarizada Comprensión Lectora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21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La Guerra del bosque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28 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Guerra del bosque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Martes 29 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Harry Potter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18 de Noviembre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Autoevaluación Trabajo realizado en clases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Aprendizaje basado en proyecto Historia 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Bitácora de trabajo, autoevaluación, trabajo escrito.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Noviembre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Revisión de cuaderno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 de Octubre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Revisión de cuaderno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Noviembre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451.842519685039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INGLÉS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Exposición cultural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UK vs USA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72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21-08-2024</w:t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Changing habits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Healthy habits vs Bad habits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gramatical: Present simple </w:t>
            </w:r>
            <w:r w:rsidDel="00000000" w:rsidR="00000000" w:rsidRPr="00000000">
              <w:rPr>
                <w:b w:val="1"/>
                <w:rtl w:val="0"/>
              </w:rPr>
              <w:t xml:space="preserve">aff / neg / int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16-11-2024</w:t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55.11811023622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65.2283464566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left="0" w:right="22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JOSÉ DAVID PALMA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Descubrir la incógnita y demostrar el equilibrio en ecuaciones de 1° con 2 pasos.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19/07/2024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10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Calcular área y volumen en cuerpos tridimensionales.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right="41.3385826771661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30/08/2024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Identificar los ángulos que se forman entre 2 rectas que se intersectan, opuestos y complementarios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right="41.3385826771661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04/10/2024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Conjeturar acerca de tendencias de resultados en experimentos aleatorios, azar.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ind w:right="41.3385826771661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25/10/2024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e interpretar gráficos de barra doble y circulares, comunicar conclusiones.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ind w:right="41.3385826771661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15/11/2024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875.905511811023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ind w:left="0" w:right="-119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</w:t>
            </w:r>
            <w:r w:rsidDel="00000000" w:rsidR="00000000" w:rsidRPr="00000000">
              <w:rPr>
                <w:b w:val="1"/>
                <w:rtl w:val="0"/>
              </w:rPr>
              <w:t xml:space="preserve">MAGDALENA</w:t>
            </w:r>
            <w:r w:rsidDel="00000000" w:rsidR="00000000" w:rsidRPr="00000000">
              <w:rPr>
                <w:b w:val="1"/>
                <w:rtl w:val="0"/>
              </w:rPr>
              <w:t xml:space="preserve"> ESPINOSA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Exposición de trabajos en clases: sistema reproductor femenino y masculino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01/08/2024</w:t>
            </w:r>
          </w:p>
        </w:tc>
      </w:tr>
      <w:tr>
        <w:trPr>
          <w:cantSplit w:val="0"/>
          <w:trHeight w:val="875.905511811023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Taller escrito: tipos de energías, ejemplos y sus usos en la vida cotidiana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29/08/2024</w:t>
            </w:r>
          </w:p>
        </w:tc>
      </w:tr>
      <w:tr>
        <w:trPr>
          <w:cantSplit w:val="0"/>
          <w:trHeight w:val="875.905511811023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Taller escrito: recursos renovables y no renovables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12/09/2024</w:t>
            </w:r>
          </w:p>
        </w:tc>
      </w:tr>
      <w:tr>
        <w:trPr>
          <w:cantSplit w:val="0"/>
          <w:trHeight w:val="875.905511811023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Experimento “Cambios de la materia”: desarrollan guía antes y después del experimento.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04/10/2024</w:t>
            </w:r>
          </w:p>
        </w:tc>
      </w:tr>
      <w:tr>
        <w:trPr>
          <w:cantSplit w:val="0"/>
          <w:trHeight w:val="875.905511811023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Experimento “Cambios de la materia”: desarrollan guía antes y después del experimento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18/10/2024</w:t>
            </w:r>
          </w:p>
        </w:tc>
      </w:tr>
      <w:tr>
        <w:trPr>
          <w:cantSplit w:val="0"/>
          <w:trHeight w:val="875.905511811023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escrita unidad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04/11/2024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283.46456692913387"/>
        <w:gridCol w:w="3968.5039370078744"/>
        <w:gridCol w:w="1700.7874015748032"/>
        <w:gridCol w:w="1700.7874015748032"/>
        <w:gridCol w:w="1700.7874015748032"/>
        <w:tblGridChange w:id="0">
          <w:tblGrid>
            <w:gridCol w:w="1700.7874015748032"/>
            <w:gridCol w:w="283.46456692913387"/>
            <w:gridCol w:w="3968.5039370078744"/>
            <w:gridCol w:w="1700.7874015748032"/>
            <w:gridCol w:w="1700.7874015748032"/>
            <w:gridCol w:w="1700.7874015748032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WALDO MALDONADO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Organización de la república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ind w:right="-4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07-08-24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Conformación del territorio nacional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21-08-24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Chile durante el siglo XX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25-09-24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Salida Pedagógica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Bitácora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16-10-24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Regionalización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18-11-24</w:t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65.228346456693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ARTES VISUALES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ind w:right="-19.606299212598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MARÍA JESÚS GARRETÓN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ind w:left="-141.73228346456688" w:right="-22.3228346456693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-141.73228346456688" w:right="-22.3228346456693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-141.73228346456688" w:right="-22.3228346456693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REEMPLAZO:  PROF.  DAMARIS MUÑOZ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Pintura o dibujo  </w:t>
            </w:r>
            <w:r w:rsidDel="00000000" w:rsidR="00000000" w:rsidRPr="00000000">
              <w:rPr>
                <w:b w:val="1"/>
                <w:rtl w:val="0"/>
              </w:rPr>
              <w:t xml:space="preserve">objetual</w:t>
            </w:r>
            <w:r w:rsidDel="00000000" w:rsidR="00000000" w:rsidRPr="00000000">
              <w:rPr>
                <w:b w:val="1"/>
                <w:rtl w:val="0"/>
              </w:rPr>
              <w:t xml:space="preserve">, el cual consiste en  incorporar un objeto de la vida cotidiana ej. cordón, clips, lana, entre otros.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estudiantes escogen un objeto y realizan su pintura o dibujo sobre una hoja de block mediano.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left="-15" w:right="-153.661417322833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07-08- 2024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Arte en espacio público.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estudiantes crean un proyecto visual para una pintura en 3D o un grafiti sobre cartulina.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ind w:left="-15" w:right="-153.661417322833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04-09-2024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Esculturas abstractas presentes en el espacio público chileno y mundial .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Seleccionan esculturas abstractas de diferentes artistas y las comparan, usando como criterios sus estilos y contextos. Presentan un texto escrito sobre las comparaciones.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ind w:left="-15" w:right="-153.661417322833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09-10-2024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905.385826771653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ind w:left="0" w:right="-22.3228346456693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ind w:left="0" w:right="-164.055118110236" w:hanging="10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escrita: </w:t>
            </w:r>
            <w:r w:rsidDel="00000000" w:rsidR="00000000" w:rsidRPr="00000000">
              <w:rPr>
                <w:rtl w:val="0"/>
              </w:rPr>
              <w:t xml:space="preserve">¿que es un objeto tecnológico?, 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Objetos tecnológicos simples y compuestos, herramientas y materiales.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ind w:left="0" w:right="-10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22/08/2024</w:t>
            </w:r>
          </w:p>
        </w:tc>
      </w:tr>
      <w:tr>
        <w:trPr>
          <w:cantSplit w:val="0"/>
          <w:trHeight w:val="1459.8925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de un objeto tecnológico: 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con los 8 pasos para construir un objeto tecnológico.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Presentación del trabajo finalizado.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realizada en clases y de manera grupal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ind w:left="0" w:right="-10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20/11/2024</w:t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923.93554687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JUAN PABLO VERGARA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ind w:left="0" w:right="100" w:firstLine="0"/>
              <w:jc w:val="both"/>
              <w:rPr>
                <w:i w:val="1"/>
                <w:highlight w:val="white"/>
                <w:vertAlign w:val="superscript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Historia de la música;</w:t>
            </w:r>
            <w:r w:rsidDel="00000000" w:rsidR="00000000" w:rsidRPr="00000000">
              <w:rPr>
                <w:highlight w:val="white"/>
                <w:rtl w:val="0"/>
              </w:rPr>
              <w:t xml:space="preserve"> prehistoria, edad antigua, edad media, periodo académico, edad moderna;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música popular, música urbana.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06/08/2024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Interpretación musical</w:t>
            </w:r>
            <w:r w:rsidDel="00000000" w:rsidR="00000000" w:rsidRPr="00000000">
              <w:rPr>
                <w:rtl w:val="0"/>
              </w:rPr>
              <w:t xml:space="preserve">: interpretación instrumental (melódica o xilófono) de la canción </w:t>
            </w:r>
            <w:r w:rsidDel="00000000" w:rsidR="00000000" w:rsidRPr="00000000">
              <w:rPr>
                <w:b w:val="1"/>
                <w:rtl w:val="0"/>
              </w:rPr>
              <w:t xml:space="preserve">“Yo nunca vi televisión” </w:t>
            </w:r>
            <w:r w:rsidDel="00000000" w:rsidR="00000000" w:rsidRPr="00000000">
              <w:rPr>
                <w:rtl w:val="0"/>
              </w:rPr>
              <w:t xml:space="preserve">del grupo </w:t>
            </w:r>
            <w:r w:rsidDel="00000000" w:rsidR="00000000" w:rsidRPr="00000000">
              <w:rPr>
                <w:b w:val="1"/>
                <w:rtl w:val="0"/>
              </w:rPr>
              <w:t xml:space="preserve">31minutos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24/09/2024</w:t>
            </w:r>
          </w:p>
        </w:tc>
      </w:tr>
      <w:tr>
        <w:trPr>
          <w:cantSplit w:val="0"/>
          <w:trHeight w:val="1103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global: </w:t>
            </w:r>
            <w:r w:rsidDel="00000000" w:rsidR="00000000" w:rsidRPr="00000000">
              <w:rPr>
                <w:rtl w:val="0"/>
              </w:rPr>
              <w:t xml:space="preserve">Lenguaje musical escrito, pentagrama, uso de las llaves de Sol y Fa, acordes mayores y menores, figuras rítmicas, dinámica y agógica musical.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05/11/2024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N°3:</w:t>
            </w:r>
            <w:r w:rsidDel="00000000" w:rsidR="00000000" w:rsidRPr="00000000">
              <w:rPr>
                <w:highlight w:val="white"/>
                <w:rtl w:val="0"/>
              </w:rPr>
              <w:t xml:space="preserve"> Preparación de danza folclórica.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Agosto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ind w:left="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N°3:</w:t>
            </w:r>
            <w:r w:rsidDel="00000000" w:rsidR="00000000" w:rsidRPr="00000000">
              <w:rPr>
                <w:highlight w:val="white"/>
                <w:rtl w:val="0"/>
              </w:rPr>
              <w:t xml:space="preserve"> Presentación danza tradicional.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 sept.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N°4: </w:t>
            </w:r>
            <w:r w:rsidDel="00000000" w:rsidR="00000000" w:rsidRPr="00000000">
              <w:rPr>
                <w:highlight w:val="white"/>
                <w:rtl w:val="0"/>
              </w:rPr>
              <w:t xml:space="preserve">Minicampeonato deportes colectivos.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Oct.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N°4:</w:t>
            </w:r>
            <w:r w:rsidDel="00000000" w:rsidR="00000000" w:rsidRPr="00000000">
              <w:rPr>
                <w:highlight w:val="white"/>
                <w:rtl w:val="0"/>
              </w:rPr>
              <w:t xml:space="preserve"> Exposición Reglamento.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según sorteo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Demostrar adquisición de hábitos de higiene.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055.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236.220472440946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51.968503937007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ind w:left="0.944881889763991" w:right="74.4094488188977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3:</w:t>
            </w:r>
            <w:r w:rsidDel="00000000" w:rsidR="00000000" w:rsidRPr="00000000">
              <w:rPr>
                <w:rtl w:val="0"/>
              </w:rPr>
              <w:t xml:space="preserve"> Creación de papelógrafo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Agosto</w:t>
            </w:r>
          </w:p>
        </w:tc>
      </w:tr>
      <w:tr>
        <w:trPr>
          <w:cantSplit w:val="0"/>
          <w:trHeight w:val="651.968503937007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4:</w:t>
            </w:r>
            <w:r w:rsidDel="00000000" w:rsidR="00000000" w:rsidRPr="00000000">
              <w:rPr>
                <w:rtl w:val="0"/>
              </w:rPr>
              <w:t xml:space="preserve">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de Octubre</w:t>
            </w:r>
          </w:p>
        </w:tc>
      </w:tr>
      <w:tr>
        <w:trPr>
          <w:cantSplit w:val="0"/>
          <w:trHeight w:val="651.968503937007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5:</w:t>
            </w:r>
            <w:r w:rsidDel="00000000" w:rsidR="00000000" w:rsidRPr="00000000">
              <w:rPr>
                <w:rtl w:val="0"/>
              </w:rPr>
              <w:t xml:space="preserve"> Presentación y registro de huevo.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 de Noviembre</w:t>
            </w:r>
          </w:p>
        </w:tc>
      </w:tr>
      <w:tr>
        <w:trPr>
          <w:cantSplit w:val="0"/>
          <w:trHeight w:val="651.968503937007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5:</w:t>
            </w:r>
            <w:r w:rsidDel="00000000" w:rsidR="00000000" w:rsidRPr="00000000">
              <w:rPr>
                <w:rtl w:val="0"/>
              </w:rPr>
              <w:t xml:space="preserve">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Noviembre.</w:t>
            </w:r>
          </w:p>
        </w:tc>
      </w:tr>
    </w:tbl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