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.0708661417322247" w:tblpY="0"/>
        <w:tblW w:w="11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605"/>
        <w:tblGridChange w:id="0">
          <w:tblGrid>
            <w:gridCol w:w="1980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1º BÁSICO 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PILAR SAAVEDRA MONTECINO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334.98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141.7322834645671" w:right="-80.19685039370088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HITOS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697.87109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PILAR SAAVEDRA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sumativa lecciones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lección ratón (r)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mesa (s)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casa (ca-co-cu)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sofá (f)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taza (z)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100" w:right="-26.92913385826841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12-08-24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Comprensión lectora</w:t>
            </w:r>
            <w:r w:rsidDel="00000000" w:rsidR="00000000" w:rsidRPr="00000000">
              <w:rPr>
                <w:rtl w:val="0"/>
              </w:rPr>
              <w:t xml:space="preserve"> del libro “Prudencia”, autora Verónica Prieto.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30-08-24</w:t>
            </w:r>
          </w:p>
        </w:tc>
      </w:tr>
      <w:tr>
        <w:trPr>
          <w:cantSplit w:val="0"/>
          <w:trHeight w:val="1965.8496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sumativa lecciones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cocina (ce-ci)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vaso (v)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hijo (h)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 muñeca (ñ)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leche (ch)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lección caballo (ll)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30-09-24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Comprensión lectora </w:t>
            </w:r>
            <w:r w:rsidDel="00000000" w:rsidR="00000000" w:rsidRPr="00000000">
              <w:rPr>
                <w:rtl w:val="0"/>
              </w:rPr>
              <w:t xml:space="preserve">del libro “¿Qué le pasa a Gastón?”, autora Carol Neumann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11-10-24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sumativa lecciones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lección yema (y)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lección kilo (k)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buque (que-qui)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girasol (ge-gi)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taxi (x)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lección kiwi (w)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11-11-24</w:t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795.968503937007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PILAR SAAVEDRA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  <w:r w:rsidDel="00000000" w:rsidR="00000000" w:rsidRPr="00000000">
              <w:rPr>
                <w:rtl w:val="0"/>
              </w:rPr>
              <w:t xml:space="preserve"> sobre representación simbólica y pictórica de números, sumas y restas hasta 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right="-26.9291338582684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12-07-24</w:t>
            </w:r>
          </w:p>
        </w:tc>
      </w:tr>
      <w:tr>
        <w:trPr>
          <w:cantSplit w:val="0"/>
          <w:trHeight w:val="795.968503937007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  <w:r w:rsidDel="00000000" w:rsidR="00000000" w:rsidRPr="00000000">
              <w:rPr>
                <w:rtl w:val="0"/>
              </w:rPr>
              <w:t xml:space="preserve"> sobre secuencias ascendentes, descendentes, composición y descomposición de números hasta 20 y patrones repetitivos.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0" w:right="-26.9291338582684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16-08-24</w:t>
            </w:r>
          </w:p>
        </w:tc>
      </w:tr>
      <w:tr>
        <w:trPr>
          <w:cantSplit w:val="0"/>
          <w:trHeight w:val="795.968503937007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  <w:r w:rsidDel="00000000" w:rsidR="00000000" w:rsidRPr="00000000">
              <w:rPr>
                <w:rtl w:val="0"/>
              </w:rPr>
              <w:t xml:space="preserve"> sobre ubicación espacial, unidades de medida estandarizadas y no estandarizadas.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0" w:right="-26.9291338582684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13-09-24</w:t>
            </w:r>
          </w:p>
        </w:tc>
      </w:tr>
      <w:tr>
        <w:trPr>
          <w:cantSplit w:val="0"/>
          <w:trHeight w:val="795.968503937007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práctico </w:t>
            </w:r>
            <w:r w:rsidDel="00000000" w:rsidR="00000000" w:rsidRPr="00000000">
              <w:rPr>
                <w:rtl w:val="0"/>
              </w:rPr>
              <w:t xml:space="preserve">sobre construcción de encuestas y pictogramas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left="0" w:right="-26.9291338582684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25-10-24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1191.9140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PILAR SAAVEDRA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sobre: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Puntos cardinales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Geografía de Chile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Símbolos patrios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left="100" w:right="56.3385826771661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29-08-24</w:t>
            </w:r>
          </w:p>
        </w:tc>
      </w:tr>
      <w:tr>
        <w:trPr>
          <w:cantSplit w:val="0"/>
          <w:trHeight w:val="611.716535433070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práctica,</w:t>
            </w:r>
            <w:r w:rsidDel="00000000" w:rsidR="00000000" w:rsidRPr="00000000">
              <w:rPr>
                <w:rtl w:val="0"/>
              </w:rPr>
              <w:t xml:space="preserve"> por medio de construcción de tríptico, sobre  normas de la clase, del hogar y del tránsito.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100" w:right="56.3385826771661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10-10-24</w:t>
            </w:r>
          </w:p>
        </w:tc>
      </w:tr>
      <w:tr>
        <w:trPr>
          <w:cantSplit w:val="0"/>
          <w:trHeight w:val="611.716535433070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Disertación</w:t>
            </w:r>
            <w:r w:rsidDel="00000000" w:rsidR="00000000" w:rsidRPr="00000000">
              <w:rPr>
                <w:rtl w:val="0"/>
              </w:rPr>
              <w:t xml:space="preserve"> sobre instituciones y trabajos de mi comunidad.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ind w:left="100" w:right="56.3385826771661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31-10-24</w:t>
            </w:r>
          </w:p>
        </w:tc>
      </w:tr>
      <w:tr>
        <w:trPr>
          <w:cantSplit w:val="0"/>
          <w:trHeight w:val="611.716535433070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Disertación</w:t>
            </w:r>
            <w:r w:rsidDel="00000000" w:rsidR="00000000" w:rsidRPr="00000000">
              <w:rPr>
                <w:rtl w:val="0"/>
              </w:rPr>
              <w:t xml:space="preserve"> sobre formas de vida de niños del mundo.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left="100" w:right="56.33858267716619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21-11-24</w:t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26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55"/>
        <w:gridCol w:w="6519.68503937008"/>
        <w:gridCol w:w="850.3937007874016"/>
        <w:gridCol w:w="1417.3228346456694"/>
        <w:tblGridChange w:id="0">
          <w:tblGrid>
            <w:gridCol w:w="1984.2519685039372"/>
            <w:gridCol w:w="555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745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PILAR SAAVEDRA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práctico, por medio de </w:t>
            </w:r>
            <w:r w:rsidDel="00000000" w:rsidR="00000000" w:rsidRPr="00000000">
              <w:rPr>
                <w:b w:val="1"/>
                <w:rtl w:val="0"/>
              </w:rPr>
              <w:t xml:space="preserve">afiche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sobre flora y fauna de Chile.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-79.60629921259908" w:right="-68.858267716535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14-08-24</w:t>
            </w:r>
          </w:p>
        </w:tc>
      </w:tr>
      <w:tr>
        <w:trPr>
          <w:cantSplit w:val="0"/>
          <w:trHeight w:val="760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Evaluación, por medio de </w:t>
            </w:r>
            <w:r w:rsidDel="00000000" w:rsidR="00000000" w:rsidRPr="00000000">
              <w:rPr>
                <w:b w:val="1"/>
                <w:rtl w:val="0"/>
              </w:rPr>
              <w:t xml:space="preserve">experimento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sobre los tipos de materiales y sus propiedades.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left="-79.60629921259908" w:right="-68.858267716535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16-10-24</w:t>
            </w:r>
          </w:p>
        </w:tc>
      </w:tr>
      <w:tr>
        <w:trPr>
          <w:cantSplit w:val="0"/>
          <w:trHeight w:val="715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práctica, por medio de díptico,</w:t>
            </w:r>
            <w:r w:rsidDel="00000000" w:rsidR="00000000" w:rsidRPr="00000000">
              <w:rPr>
                <w:rtl w:val="0"/>
              </w:rPr>
              <w:t xml:space="preserve"> sobre el ciclo diario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left="0" w:right="-68.858267716535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20-11-24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ARTES </w:t>
            </w:r>
            <w:r w:rsidDel="00000000" w:rsidR="00000000" w:rsidRPr="00000000">
              <w:rPr>
                <w:b w:val="1"/>
                <w:rtl w:val="0"/>
              </w:rPr>
              <w:t xml:space="preserve">VISUALES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 NATALIA FUENTES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Confección de una maqueta</w:t>
            </w:r>
            <w:r w:rsidDel="00000000" w:rsidR="00000000" w:rsidRPr="00000000">
              <w:rPr>
                <w:rtl w:val="0"/>
              </w:rPr>
              <w:t xml:space="preserve"> sobre el paisaje natural “La granja”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ind w:left="24.685039370078243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30/07</w:t>
            </w:r>
          </w:p>
        </w:tc>
      </w:tr>
      <w:tr>
        <w:trPr>
          <w:cantSplit w:val="0"/>
          <w:trHeight w:val="745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left="100" w:right="1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Confección de su animal favorito</w:t>
            </w:r>
            <w:r w:rsidDel="00000000" w:rsidR="00000000" w:rsidRPr="00000000">
              <w:rPr>
                <w:rtl w:val="0"/>
              </w:rPr>
              <w:t xml:space="preserve"> con material desechable o reciclado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ind w:left="24.685039370078243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20/08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Confección de símbolos patrios.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03/09</w:t>
            </w:r>
          </w:p>
        </w:tc>
      </w:tr>
      <w:tr>
        <w:trPr>
          <w:cantSplit w:val="0"/>
          <w:trHeight w:val="760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Crear un paisaje</w:t>
            </w:r>
            <w:r w:rsidDel="00000000" w:rsidR="00000000" w:rsidRPr="00000000">
              <w:rPr>
                <w:rtl w:val="0"/>
              </w:rPr>
              <w:t xml:space="preserve"> utilizando como técnica el collage, destacando características del paisaje elegido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08/10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Creación de una máscara</w:t>
            </w:r>
            <w:r w:rsidDel="00000000" w:rsidR="00000000" w:rsidRPr="00000000">
              <w:rPr>
                <w:rtl w:val="0"/>
              </w:rPr>
              <w:t xml:space="preserve"> de su animal favorito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12/11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858.9355468749999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NATALIE JORQUERA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20" w:before="2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OA1 Lenguaje musical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Agosto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20" w:before="2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OA2, OA3 Expresión corporal y visual a través de la música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 Agosto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Repertorio melódico, lectura instrumental.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de septiembre</w:t>
            </w:r>
          </w:p>
        </w:tc>
      </w:tr>
      <w:tr>
        <w:trPr>
          <w:cantSplit w:val="0"/>
          <w:trHeight w:val="875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2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Cantar al unísono y tocar instrumentos de percusión convencionales y no convencionales.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20" w:line="240" w:lineRule="auto"/>
              <w:ind w:left="0" w:right="-53.85826771653512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de noviembre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PILAR SAAVEDRA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Construcción de objeto tecnológico</w:t>
            </w:r>
            <w:r w:rsidDel="00000000" w:rsidR="00000000" w:rsidRPr="00000000">
              <w:rPr>
                <w:rtl w:val="0"/>
              </w:rPr>
              <w:t xml:space="preserve"> con cuerpos geométricos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07-10-24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Construcción de objeto tecnológico con material reciclable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18-11-24</w:t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233.0078740157480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before="0" w:line="240" w:lineRule="auto"/>
              <w:ind w:left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 Unidad N°3: Movimientos corporales.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ind w:left="-85.39370078740092" w:right="-11.92913385826841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ind w:left="0" w:right="-0.590551181102227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28-29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ind w:left="0" w:right="-0.590551181102227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 Unidad N°3: Presentación danza folclórica.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</w:t>
            </w:r>
          </w:p>
          <w:p w:rsidR="00000000" w:rsidDel="00000000" w:rsidP="00000000" w:rsidRDefault="00000000" w:rsidRPr="00000000" w14:paraId="000000E4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Septiembre</w:t>
            </w:r>
          </w:p>
        </w:tc>
      </w:tr>
      <w:tr>
        <w:trPr>
          <w:cantSplit w:val="0"/>
          <w:trHeight w:val="516.472440944881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 Unidad N°4: Reconocer las reglas de los juegos tradicionales, juegos individuales y colectivos.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23-24</w:t>
            </w:r>
          </w:p>
          <w:p w:rsidR="00000000" w:rsidDel="00000000" w:rsidP="00000000" w:rsidRDefault="00000000" w:rsidRPr="00000000" w14:paraId="000000EA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472440944881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4)Unidad N°4: Actividad física en diferentes ambientes (Lapbook)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13-14/Nov.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735.307086614173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dibujo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 de 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Agosto</w:t>
            </w:r>
          </w:p>
        </w:tc>
      </w:tr>
      <w:tr>
        <w:trPr>
          <w:cantSplit w:val="0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 de 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Octubre</w:t>
            </w:r>
          </w:p>
        </w:tc>
      </w:tr>
      <w:tr>
        <w:trPr>
          <w:cantSplit w:val="0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mascotas.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 de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Noviembre</w:t>
            </w:r>
          </w:p>
        </w:tc>
      </w:tr>
      <w:tr>
        <w:trPr>
          <w:cantSplit w:val="0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 de 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519.68503937008"/>
        <w:gridCol w:w="850.3937007874016"/>
        <w:gridCol w:w="1417.3228346456694"/>
        <w:tblGridChange w:id="0">
          <w:tblGrid>
            <w:gridCol w:w="1984.2519685039372"/>
            <w:gridCol w:w="566.9291338582677"/>
            <w:gridCol w:w="6519.68503937008"/>
            <w:gridCol w:w="850.3937007874016"/>
            <w:gridCol w:w="1417.3228346456694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Unit 5: My favourite food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like/I don’t like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22-08-24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6: My toys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5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5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/ I don’t have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5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you got…?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10-10-24</w:t>
            </w:r>
          </w:p>
        </w:tc>
      </w:tr>
      <w:tr>
        <w:trPr>
          <w:cantSplit w:val="0"/>
          <w:trHeight w:val="1132.157480314960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7: In the house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7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8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Where is the…?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8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Prepositions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21-11-24</w:t>
            </w:r>
          </w:p>
        </w:tc>
      </w:tr>
    </w:tbl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/>
      </w:pPr>
      <w:r w:rsidDel="00000000" w:rsidR="00000000" w:rsidRPr="00000000">
        <w:rPr>
          <w:b w:val="1"/>
          <w:rtl w:val="0"/>
        </w:rPr>
        <w:t xml:space="preserve">“Las fechas pueden tener modificaciones, de ser así, el profesor de la asignatura avisará con antelación”.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